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Layout w:type="fixed"/>
        <w:tblLook w:val="0400"/>
      </w:tblPr>
      <w:tblGrid>
        <w:gridCol w:w="2099"/>
        <w:gridCol w:w="8816"/>
        <w:tblGridChange w:id="0">
          <w:tblGrid>
            <w:gridCol w:w="2099"/>
            <w:gridCol w:w="88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spacing w:after="240" w:lineRule="auto"/>
              <w:jc w:val="left"/>
              <w:rPr/>
            </w:pPr>
            <w:r w:rsidDel="00000000" w:rsidR="00000000" w:rsidRPr="00000000">
              <w:rPr/>
              <w:drawing>
                <wp:inline distB="0" distT="0" distL="0" distR="0">
                  <wp:extent cx="2432935" cy="985114"/>
                  <wp:effectExtent b="0" l="0" r="0" t="0"/>
                  <wp:docPr descr="logo" id="1" name="image1.png"/>
                  <a:graphic>
                    <a:graphicData uri="http://schemas.openxmlformats.org/drawingml/2006/picture">
                      <pic:pic>
                        <pic:nvPicPr>
                          <pic:cNvPr descr="logo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935" cy="9851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u w:val="single"/>
          <w:rtl w:val="0"/>
        </w:rPr>
        <w:t xml:space="preserve">Complete</w:t>
      </w:r>
      <w:r w:rsidDel="00000000" w:rsidR="00000000" w:rsidRPr="00000000">
        <w:rPr>
          <w:rtl w:val="0"/>
        </w:rPr>
        <w:t xml:space="preserve"> application due electronically to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iowalatinofestivalscholarships@gmail.com</w:t>
        </w:r>
      </w:hyperlink>
      <w:r w:rsidDel="00000000" w:rsidR="00000000" w:rsidRPr="00000000">
        <w:rPr>
          <w:rtl w:val="0"/>
        </w:rPr>
        <w:t xml:space="preserve"> by Midnight, August 31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2024. We will not accept incomplete applications. PLEASE FILL OUT THE ENTIRE APPLICATION. </w:t>
      </w:r>
    </w:p>
    <w:tbl>
      <w:tblPr>
        <w:tblStyle w:val="Table2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Applicant Information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800.0" w:type="dxa"/>
              <w:jc w:val="left"/>
              <w:tblLayout w:type="fixed"/>
              <w:tblLook w:val="0400"/>
            </w:tblPr>
            <w:tblGrid>
              <w:gridCol w:w="2077"/>
              <w:gridCol w:w="3323"/>
              <w:gridCol w:w="2700"/>
              <w:gridCol w:w="2700"/>
              <w:tblGridChange w:id="0">
                <w:tblGrid>
                  <w:gridCol w:w="2077"/>
                  <w:gridCol w:w="3323"/>
                  <w:gridCol w:w="2700"/>
                  <w:gridCol w:w="2700"/>
                </w:tblGrid>
              </w:tblGridChange>
            </w:tblGrid>
            <w:tr>
              <w:trPr>
                <w:cantSplit w:val="0"/>
                <w:trHeight w:val="432" w:hRule="atLeast"/>
                <w:tblHeader w:val="0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Full Name</w:t>
                  </w:r>
                  <w:r w:rsidDel="00000000" w:rsidR="00000000" w:rsidRPr="00000000">
                    <w:rPr>
                      <w:rtl w:val="0"/>
                    </w:rPr>
                    <w:t xml:space="preserve">: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0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0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0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i w:val="1"/>
                      <w:color w:val="000000"/>
                    </w:rPr>
                  </w:pPr>
                  <w:r w:rsidDel="00000000" w:rsidR="00000000" w:rsidRPr="00000000">
                    <w:rPr>
                      <w:i w:val="1"/>
                      <w:color w:val="000000"/>
                      <w:rtl w:val="0"/>
                    </w:rPr>
                    <w:t xml:space="preserve">Las</w:t>
                  </w: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First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0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M.I.</w:t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0F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Address</w:t>
                  </w:r>
                  <w:r w:rsidDel="00000000" w:rsidR="00000000" w:rsidRPr="00000000">
                    <w:rPr>
                      <w:rtl w:val="0"/>
                    </w:rPr>
                    <w:t xml:space="preserve">: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1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1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1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Street Address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1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Apartment/Unit #</w:t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1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1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1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City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State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ZIP Code</w:t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  <w:r w:rsidDel="00000000" w:rsidR="00000000" w:rsidRPr="00000000">
              <w:rPr>
                <w:rtl w:val="0"/>
              </w:rPr>
              <w:t xml:space="preserve">:              (home)________________________________ (cell)_________________________________________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800.0" w:type="dxa"/>
              <w:jc w:val="left"/>
              <w:tblLayout w:type="fixed"/>
              <w:tblLook w:val="0400"/>
            </w:tblPr>
            <w:tblGrid>
              <w:gridCol w:w="2077"/>
              <w:gridCol w:w="8723"/>
              <w:tblGridChange w:id="0">
                <w:tblGrid>
                  <w:gridCol w:w="2077"/>
                  <w:gridCol w:w="8723"/>
                </w:tblGrid>
              </w:tblGridChange>
            </w:tblGrid>
            <w:tr>
              <w:trPr>
                <w:cantSplit w:val="0"/>
                <w:trHeight w:val="288" w:hRule="atLeast"/>
                <w:tblHeader w:val="0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22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Email address</w:t>
                  </w:r>
                  <w:r w:rsidDel="00000000" w:rsidR="00000000" w:rsidRPr="00000000">
                    <w:rPr>
                      <w:rtl w:val="0"/>
                    </w:rPr>
                    <w:t xml:space="preserve">: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2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2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28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 Information used to select recipient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2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*Your legal status in this country does not affect your eligibility.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am enrolled and attending: _________________________________________College/University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Please provide proof of enrollment.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Cumulative GPA:</w:t>
      </w:r>
      <w:r w:rsidDel="00000000" w:rsidR="00000000" w:rsidRPr="00000000">
        <w:rPr>
          <w:sz w:val="24"/>
          <w:szCs w:val="24"/>
          <w:rtl w:val="0"/>
        </w:rPr>
        <w:t xml:space="preserve">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Note: College/university cumulative GPA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unless</w:t>
      </w:r>
      <w:r w:rsidDel="00000000" w:rsidR="00000000" w:rsidRPr="00000000">
        <w:rPr>
          <w:i w:val="1"/>
          <w:sz w:val="24"/>
          <w:szCs w:val="24"/>
          <w:rtl w:val="0"/>
        </w:rPr>
        <w:t xml:space="preserve"> you graduated high school in 2020 or before and are not currently attending a college/university. In this case, high school GPA.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Proof of cumulative GPA is required.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                  </w:t>
        <w:tab/>
        <w:tab/>
        <w:tab/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Extra-Curricular Activities: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 Service: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Leadership/Work Experience:</w:t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b w:val="1"/>
          <w:sz w:val="28"/>
          <w:szCs w:val="28"/>
          <w:rtl w:val="0"/>
        </w:rPr>
        <w:t xml:space="preserve">Please answer both of these topics in a short essay of 500 words total:</w:t>
      </w: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What does being Latino mean to you?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What have you done or plan to do in the Latino community?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What importance does this scholarship have in your college plans?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Arial"/>
  <w:font w:name="Time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81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right"/>
    </w:pPr>
    <w:rPr>
      <w:rFonts w:ascii="Cambria" w:cs="Cambria" w:eastAsia="Cambria" w:hAnsi="Cambria"/>
      <w:b w:val="1"/>
      <w:color w:val="7f7f7f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mbria" w:cs="Cambria" w:eastAsia="Cambria" w:hAnsi="Cambria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jc w:val="center"/>
    </w:pPr>
    <w:rPr>
      <w:rFonts w:ascii="Cambria" w:cs="Cambria" w:eastAsia="Cambria" w:hAnsi="Cambria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Cambria" w:cs="Cambria" w:eastAsia="Cambria" w:hAnsi="Cambria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owalatinofestivalscholarships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